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C9" w:rsidRDefault="00D17083">
      <w:r>
        <w:t>Anime Twin Cities</w:t>
      </w:r>
      <w:r w:rsidR="00EB7FAB">
        <w:t xml:space="preserve"> Inc</w:t>
      </w:r>
      <w:r w:rsidR="00C3227E">
        <w:t xml:space="preserve">. </w:t>
      </w:r>
      <w:r>
        <w:t xml:space="preserve"> Media Relations Policy</w:t>
      </w:r>
    </w:p>
    <w:p w:rsidR="00D17083" w:rsidRDefault="00D17083">
      <w:r>
        <w:t>To help ensure the privacy and safety of our guests Anime Twin Cities</w:t>
      </w:r>
      <w:r w:rsidR="00EB7FAB">
        <w:t xml:space="preserve"> Inc</w:t>
      </w:r>
      <w:r w:rsidR="00C3227E">
        <w:t>.</w:t>
      </w:r>
      <w:r>
        <w:t xml:space="preserve"> (ATC) has instituted the following rules and guidelines for recordings made at any ATC event.</w:t>
      </w:r>
    </w:p>
    <w:p w:rsidR="00D17083" w:rsidRDefault="00D17083"/>
    <w:p w:rsidR="00D17083" w:rsidRDefault="00D17083" w:rsidP="00D17083">
      <w:pPr>
        <w:pStyle w:val="ListParagraph"/>
        <w:numPr>
          <w:ilvl w:val="0"/>
          <w:numId w:val="1"/>
        </w:numPr>
      </w:pPr>
      <w:r>
        <w:t xml:space="preserve">ATC reserves the right to prohibit the recording and public display of any photographs, video footage, or interviews without the written consent of the subject and approval by the ATC board.  Additionally you may require consent to record from the event venue.  </w:t>
      </w:r>
      <w:r w:rsidR="00EB7FAB">
        <w:t xml:space="preserve">Examples:  The Bloomington </w:t>
      </w:r>
      <w:proofErr w:type="spellStart"/>
      <w:r w:rsidR="00EB7FAB">
        <w:t>DoubleTree</w:t>
      </w:r>
      <w:proofErr w:type="spellEnd"/>
      <w:r>
        <w:t xml:space="preserve"> or the GPS facility.</w:t>
      </w:r>
    </w:p>
    <w:p w:rsidR="00D17083" w:rsidRDefault="00D17083" w:rsidP="00D17083">
      <w:pPr>
        <w:pStyle w:val="ListParagraph"/>
        <w:numPr>
          <w:ilvl w:val="0"/>
          <w:numId w:val="1"/>
        </w:numPr>
      </w:pPr>
      <w:r>
        <w:t>You must comply with any attendees request to not be filmed.</w:t>
      </w:r>
    </w:p>
    <w:p w:rsidR="00D17083" w:rsidRDefault="00D17083" w:rsidP="00D17083">
      <w:pPr>
        <w:pStyle w:val="ListParagraph"/>
        <w:numPr>
          <w:ilvl w:val="0"/>
          <w:numId w:val="1"/>
        </w:numPr>
      </w:pPr>
      <w:r>
        <w:t>No outside coverage of ATC events may claim to be an official representation.</w:t>
      </w:r>
    </w:p>
    <w:p w:rsidR="00D17083" w:rsidRDefault="00D17083" w:rsidP="00D17083">
      <w:pPr>
        <w:pStyle w:val="ListParagraph"/>
        <w:numPr>
          <w:ilvl w:val="0"/>
          <w:numId w:val="1"/>
        </w:numPr>
      </w:pPr>
      <w:r>
        <w:t>Use of any ATC logos or other copyrighted material is prohibited without prior written consent.</w:t>
      </w:r>
    </w:p>
    <w:p w:rsidR="00D17083" w:rsidRDefault="00D17083" w:rsidP="00D17083">
      <w:pPr>
        <w:pStyle w:val="ListParagraph"/>
        <w:numPr>
          <w:ilvl w:val="0"/>
          <w:numId w:val="1"/>
        </w:numPr>
      </w:pPr>
      <w:r>
        <w:t>Please respect other attendees by refraining from photography in hallways or crow</w:t>
      </w:r>
      <w:r w:rsidR="00EB7FAB">
        <w:t>d</w:t>
      </w:r>
      <w:bookmarkStart w:id="0" w:name="_GoBack"/>
      <w:bookmarkEnd w:id="0"/>
      <w:r>
        <w:t>ed areas.  Anyone disrupting events or traffic flow will be requested to move.</w:t>
      </w:r>
    </w:p>
    <w:p w:rsidR="00D17083" w:rsidRDefault="00D17083" w:rsidP="00D17083">
      <w:pPr>
        <w:pStyle w:val="ListParagraph"/>
        <w:numPr>
          <w:ilvl w:val="0"/>
          <w:numId w:val="1"/>
        </w:numPr>
      </w:pPr>
      <w:r>
        <w:t>ATC does not provide media passes for any event.</w:t>
      </w:r>
    </w:p>
    <w:p w:rsidR="00D17083" w:rsidRDefault="00D17083" w:rsidP="00D17083">
      <w:pPr>
        <w:pStyle w:val="ListParagraph"/>
      </w:pPr>
    </w:p>
    <w:sectPr w:rsidR="00D1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75B4B"/>
    <w:multiLevelType w:val="hybridMultilevel"/>
    <w:tmpl w:val="24FC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83"/>
    <w:rsid w:val="009118E4"/>
    <w:rsid w:val="00C3227E"/>
    <w:rsid w:val="00D17083"/>
    <w:rsid w:val="00E449C9"/>
    <w:rsid w:val="00EB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dc:creator>
  <cp:lastModifiedBy>Bishop</cp:lastModifiedBy>
  <cp:revision>4</cp:revision>
  <dcterms:created xsi:type="dcterms:W3CDTF">2012-02-13T22:09:00Z</dcterms:created>
  <dcterms:modified xsi:type="dcterms:W3CDTF">2012-04-23T12:31:00Z</dcterms:modified>
</cp:coreProperties>
</file>